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ANEXO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FORMULARIO DE SOLICITUD </w:t>
      </w:r>
      <w:r>
        <w:rPr>
          <w:rFonts w:ascii="Times new roman" w:hAnsi="Times new roman"/>
          <w:b/>
          <w:bCs/>
        </w:rPr>
        <w:t>(Ayudas alojamiento y manutención)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DATOS DE IDENTIFICACIÓN DE LA PERSONA BENEFICIARIA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49"/>
        <w:gridCol w:w="3513"/>
        <w:gridCol w:w="3576"/>
      </w:tblGrid>
      <w:tr>
        <w:trPr/>
        <w:tc>
          <w:tcPr>
            <w:tcW w:w="254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Nombre</w:t>
            </w:r>
          </w:p>
        </w:tc>
        <w:tc>
          <w:tcPr>
            <w:tcW w:w="3513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Primer Apellido</w:t>
            </w:r>
          </w:p>
        </w:tc>
        <w:tc>
          <w:tcPr>
            <w:tcW w:w="357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Segundo Apellido</w:t>
            </w:r>
          </w:p>
        </w:tc>
      </w:tr>
      <w:tr>
        <w:trPr/>
        <w:tc>
          <w:tcPr>
            <w:tcW w:w="2549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3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7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9"/>
        <w:gridCol w:w="4587"/>
        <w:gridCol w:w="2552"/>
      </w:tblGrid>
      <w:tr>
        <w:trPr/>
        <w:tc>
          <w:tcPr>
            <w:tcW w:w="2499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Nacionalidad</w:t>
            </w:r>
          </w:p>
        </w:tc>
        <w:tc>
          <w:tcPr>
            <w:tcW w:w="4587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Pasaporte o documento de identidad</w:t>
            </w:r>
          </w:p>
        </w:tc>
        <w:tc>
          <w:tcPr>
            <w:tcW w:w="2552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Discapacidad</w:t>
            </w:r>
            <w:r>
              <w:rPr>
                <w:rFonts w:ascii="Times new roman" w:hAnsi="Times new roman"/>
                <w:u w:val="none"/>
              </w:rPr>
              <w:t xml:space="preserve"> (Si/No)</w:t>
            </w:r>
          </w:p>
        </w:tc>
      </w:tr>
      <w:tr>
        <w:trPr/>
        <w:tc>
          <w:tcPr>
            <w:tcW w:w="2499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</w:p>
        </w:tc>
        <w:tc>
          <w:tcPr>
            <w:tcW w:w="4587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</w:p>
        </w:tc>
        <w:tc>
          <w:tcPr>
            <w:tcW w:w="2552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6"/>
        <w:gridCol w:w="2551"/>
      </w:tblGrid>
      <w:tr>
        <w:trPr/>
        <w:tc>
          <w:tcPr>
            <w:tcW w:w="708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Dirección</w:t>
            </w:r>
          </w:p>
        </w:tc>
        <w:tc>
          <w:tcPr>
            <w:tcW w:w="2551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Código Postal</w:t>
            </w:r>
          </w:p>
        </w:tc>
      </w:tr>
      <w:tr>
        <w:trPr/>
        <w:tc>
          <w:tcPr>
            <w:tcW w:w="708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3"/>
        <w:gridCol w:w="1989"/>
        <w:gridCol w:w="5726"/>
      </w:tblGrid>
      <w:tr>
        <w:trPr/>
        <w:tc>
          <w:tcPr>
            <w:tcW w:w="1923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Teléfono 1</w:t>
            </w:r>
          </w:p>
        </w:tc>
        <w:tc>
          <w:tcPr>
            <w:tcW w:w="1989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Teléfono 2</w:t>
            </w:r>
          </w:p>
        </w:tc>
        <w:tc>
          <w:tcPr>
            <w:tcW w:w="572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Correo electrónico</w:t>
            </w:r>
          </w:p>
        </w:tc>
      </w:tr>
      <w:tr>
        <w:trPr/>
        <w:tc>
          <w:tcPr>
            <w:tcW w:w="1923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9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26" w:type="dxa"/>
            <w:tcBorders/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DATOS ACADÉMICOS</w:t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Universidad en Ucrania: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Vínculo con el sistema universitario ucraniano: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Estudiante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Personal docente o investigador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Personal de administración y servicios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Otro (especificar):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Vínculo con </w:t>
      </w:r>
      <w:r>
        <w:rPr>
          <w:rFonts w:ascii="Times new roman" w:hAnsi="Times new roman"/>
        </w:rPr>
        <w:t>la Universidad de Córdoba</w:t>
      </w:r>
      <w:r>
        <w:rPr>
          <w:rFonts w:ascii="Times new roman" w:hAnsi="Times new roman"/>
        </w:rPr>
        <w:t>: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Estudiante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Personal docente o investigador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Personal de administración y servicios</w:t>
      </w:r>
    </w:p>
    <w:p>
      <w:pPr>
        <w:pStyle w:val="Contenidodelatabla"/>
        <w:widowControl w:val="false"/>
        <w:suppressLineNumbers/>
        <w:suppressAutoHyphens w:val="true"/>
        <w:overflowPunct w:val="false"/>
        <w:bidi w:val="0"/>
        <w:spacing w:before="0" w:after="0"/>
        <w:ind w:left="130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Otro (especificar):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otivaciones profesionales y/o académicas e interés en participar en acciones formativas y/o investigadoras de la Universidad de Córdoba: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Nivel de estudios actual. Indicar titulación y curso: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numPr>
          <w:ilvl w:val="0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Conocimientos de idiomas y nivel: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OTRA INFORMACIÓN COMPLEMENTARIA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Indicar si cuenta con algún apoyo de institución, organización u organismo que trabaje con personas refugiadas. ¿Cuál?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Cualquier otro aspecto (cultural, socioeconómico, familiar, laboral, etc) que la persona candidata desee comentar.</w:t>
      </w:r>
    </w:p>
    <w:p>
      <w:pPr>
        <w:pStyle w:val="Contenidodelatabla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Contenidodelatabla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DOCUMENTACIÓN ANEXA</w:t>
      </w:r>
      <w:r>
        <w:rPr>
          <w:rFonts w:ascii="Times new roman" w:hAnsi="Times new roman"/>
        </w:rPr>
        <w:t xml:space="preserve"> (Marcar con una X si se adjunta)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Documentación de identidad (pasaporte o cualquier otro documento que acredite la identidad de la persona solicitante).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Fotocopia del Permiso de Residencia que especifique la protección subsidiaria e internacional o fotocopia del documento de solicitud de asilo o refugio por causas del conflicto ucraniano.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Documentación acreditativa de una discapacidad reconocida igual o superior al 33 por ciento, o equivalente en caso de indicarlo en la solicitud.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Justificación que acredite la vinculación con la Universidad de Córdoba.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Justificación que acredite la vinculación histórica (previa) con una universidad ucraniana.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  )  Cualquier otro documento que la persona solicitante considere relevante: avales de ONGs u organizaciones internacionales de ayuda a persona refugiadas/demandantes de asilo, cartas de recomendación, justificación de la solicitud de ayuda, etc.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94" w:right="0" w:hanging="0"/>
        <w:jc w:val="left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(  )  Declaración jurada que acredite la situación de precariedad alegada en la solicitud y la no concesión de otras becas de igual naturaleza y finalidad (en caso de no disponer de documento oficial, se podrá usar el formulario facilitado en el anexo </w:t>
      </w:r>
      <w:r>
        <w:rPr>
          <w:rFonts w:ascii="Times new roman" w:hAnsi="Times new roman"/>
          <w:shd w:fill="auto" w:val="clear"/>
        </w:rPr>
        <w:t>2</w:t>
      </w:r>
      <w:r>
        <w:rPr>
          <w:rFonts w:ascii="Times new roman" w:hAnsi="Times new roman"/>
          <w:shd w:fill="auto" w:val="clear"/>
        </w:rPr>
        <w:t>).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Declaro bajo mi responsabilidad</w:t>
      </w:r>
      <w:r>
        <w:rPr>
          <w:rFonts w:ascii="Times new roman" w:hAnsi="Times new roman"/>
        </w:rPr>
        <w:t xml:space="preserve"> que: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1.- Cumplo todos los requisitos de persona beneficiaria de la ayuda por ser persona refugiada procedente del conflicto en Ucrania.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2.- Son ciertos todos los datos indicados en este formulario así como en la documentación adjunta a la solicitud,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Firmado;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LibreOffice/7.2.5.2$Linux_X86_64 LibreOffice_project/499f9727c189e6ef3471021d6132d4c694f357e5</Application>
  <AppVersion>15.0000</AppVersion>
  <Pages>2</Pages>
  <Words>402</Words>
  <Characters>2448</Characters>
  <CharactersWithSpaces>2823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2023-06-01T09:28:41Z</dcterms:created>
  <dc:creator>Marta G</dc:creator>
  <dc:description/>
  <dc:language>es-ES</dc:language>
  <cp:lastModifiedBy>Marta G</cp:lastModifiedBy>
  <dcterms:modified xsi:type="dcterms:W3CDTF">2023-06-01T12:45:21Z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